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4CE" w:rsidRDefault="001478C5" w:rsidP="00166C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8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Midterm questions on </w:t>
      </w:r>
      <w:proofErr w:type="gramStart"/>
      <w:r w:rsidRPr="001478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discipline </w:t>
      </w:r>
      <w:r w:rsidRPr="001478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«</w:t>
      </w:r>
      <w:proofErr w:type="gramEnd"/>
      <w:r w:rsidRPr="001478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Modern technology for obtaining of </w:t>
      </w:r>
      <w:proofErr w:type="spellStart"/>
      <w:r w:rsidRPr="001478C5">
        <w:rPr>
          <w:rFonts w:ascii="Times New Roman" w:hAnsi="Times New Roman" w:cs="Times New Roman"/>
          <w:b/>
          <w:sz w:val="24"/>
          <w:szCs w:val="24"/>
          <w:lang w:val="en-US"/>
        </w:rPr>
        <w:t>nanoobjects</w:t>
      </w:r>
      <w:proofErr w:type="spellEnd"/>
      <w:r w:rsidRPr="001478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nanostructures»</w:t>
      </w:r>
    </w:p>
    <w:p w:rsidR="001478C5" w:rsidRDefault="001478C5" w:rsidP="00166C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>Scaling laws for length and time and its effect on modeling.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6C58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>-scale materials and systems.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Measurement methods in </w:t>
      </w:r>
      <w:proofErr w:type="spellStart"/>
      <w:r w:rsidRPr="00166C58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>-scale.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Analysis and design tools for </w:t>
      </w:r>
      <w:proofErr w:type="spellStart"/>
      <w:r w:rsidRPr="00166C58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>/micro-scale systems.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Material Properties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ano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>-scale.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>Grain size effect on materials properties (mechanical, electrical, magnetic, etc.).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Multilayered structures,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anocluster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composites crystals: lattices, nanocrystals and nanoparticles.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Adhesion, nanotubes, nanowires, quantum 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dots.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>Micro-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anodevices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166C58">
        <w:rPr>
          <w:rFonts w:ascii="Times New Roman" w:hAnsi="Times New Roman" w:cs="Times New Roman"/>
          <w:sz w:val="24"/>
          <w:szCs w:val="24"/>
          <w:lang w:val="en-US"/>
        </w:rPr>
        <w:t>Micro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anomachines</w:t>
      </w:r>
      <w:proofErr w:type="spellEnd"/>
      <w:r w:rsidRPr="00166C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>Semiconductor/IC circuits (chips, switches) MEMS Devices.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Manufacturing t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echniques and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rocesses.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Fabrication of cantilever beam arrays 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Pumps and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auges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hin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ilms: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rocesses,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vaporation,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ry and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et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tching,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puttering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eposition, CMP,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onding and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mbossing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haracterization.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Optical </w:t>
      </w:r>
      <w:r>
        <w:rPr>
          <w:rFonts w:ascii="Times New Roman" w:hAnsi="Times New Roman" w:cs="Times New Roman"/>
          <w:sz w:val="24"/>
          <w:szCs w:val="24"/>
          <w:lang w:val="en-US"/>
        </w:rPr>
        <w:t>techniques/m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icroscope, SEM,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ptical and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lectrical,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Testing and c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haracterization </w:t>
      </w:r>
    </w:p>
    <w:p w:rsidR="00166C58" w:rsidRPr="00166C58" w:rsidRDefault="00166C58" w:rsidP="00166C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C58">
        <w:rPr>
          <w:rFonts w:ascii="Times New Roman" w:hAnsi="Times New Roman" w:cs="Times New Roman"/>
          <w:sz w:val="24"/>
          <w:szCs w:val="24"/>
          <w:lang w:val="en-US"/>
        </w:rPr>
        <w:t xml:space="preserve">Interferometric and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C58">
        <w:rPr>
          <w:rFonts w:ascii="Times New Roman" w:hAnsi="Times New Roman" w:cs="Times New Roman"/>
          <w:sz w:val="24"/>
          <w:szCs w:val="24"/>
          <w:lang w:val="en-US"/>
        </w:rPr>
        <w:t>coustic testing methods.</w:t>
      </w:r>
    </w:p>
    <w:p w:rsidR="001478C5" w:rsidRPr="00166C58" w:rsidRDefault="001478C5" w:rsidP="00166C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78C5" w:rsidRPr="00166C58" w:rsidRDefault="001478C5" w:rsidP="00166C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78C5" w:rsidRPr="00BF6D93" w:rsidRDefault="001478C5" w:rsidP="00166C5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BF6D93">
        <w:rPr>
          <w:rFonts w:ascii="Times New Roman" w:hAnsi="Times New Roman"/>
          <w:sz w:val="24"/>
          <w:szCs w:val="24"/>
          <w:lang w:val="en-US"/>
        </w:rPr>
        <w:t>References</w:t>
      </w:r>
    </w:p>
    <w:p w:rsidR="00166C58" w:rsidRPr="00BF6D93" w:rsidRDefault="00166C58" w:rsidP="00166C5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 xml:space="preserve">General Chemistry and principles: </w:t>
      </w:r>
      <w:proofErr w:type="spellStart"/>
      <w:r w:rsidRPr="00BF6D93">
        <w:rPr>
          <w:color w:val="111111"/>
          <w:lang w:val="en-US"/>
        </w:rPr>
        <w:t>Burdge</w:t>
      </w:r>
      <w:proofErr w:type="spellEnd"/>
      <w:r w:rsidRPr="00BF6D93">
        <w:rPr>
          <w:color w:val="111111"/>
          <w:lang w:val="en-US"/>
        </w:rPr>
        <w:t>, J: Chemistry, 2nd Edition. McGraw-Hill, 2010.</w:t>
      </w:r>
    </w:p>
    <w:p w:rsidR="00166C58" w:rsidRPr="00BF6D93" w:rsidRDefault="00166C58" w:rsidP="00166C5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>Sol-gel synthesis: Sol-Gel Science: The Physics and Chemistry of Sol-gel Processing. Brinker, C.J.; G.W. Scherer, Academic Press, 1990.</w:t>
      </w:r>
    </w:p>
    <w:p w:rsidR="00166C58" w:rsidRPr="00BF6D93" w:rsidRDefault="00166C58" w:rsidP="00166C5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>Applied Electrochemistry. Thompson, Maurice de Kay, The MacMillan company (available on line at: http://www.archive.org/stream/appliedelectroch00thomrich#page/n5/mode/2up) Chapter III, IV, V. Online source at: http://www.tannerm.com/electrochem.htm</w:t>
      </w:r>
    </w:p>
    <w:p w:rsidR="00166C58" w:rsidRPr="00BF6D93" w:rsidRDefault="00166C58" w:rsidP="00166C5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>Virtual Chemistry Textbook: A reference text for General Chemistry by Stephen Lower. Available online at: http://www.chem1.com/acad/webtext/virtualtextbook.html</w:t>
      </w:r>
    </w:p>
    <w:p w:rsidR="00166C58" w:rsidRPr="00166C58" w:rsidRDefault="00166C58" w:rsidP="00166C58">
      <w:pPr>
        <w:spacing w:after="0" w:line="360" w:lineRule="auto"/>
        <w:jc w:val="center"/>
        <w:rPr>
          <w:lang w:val="en-US"/>
        </w:rPr>
      </w:pPr>
    </w:p>
    <w:sectPr w:rsidR="00166C58" w:rsidRPr="0016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CDA"/>
    <w:multiLevelType w:val="hybridMultilevel"/>
    <w:tmpl w:val="51D6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F104B"/>
    <w:multiLevelType w:val="hybridMultilevel"/>
    <w:tmpl w:val="992A8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C5"/>
    <w:rsid w:val="001478C5"/>
    <w:rsid w:val="00166C58"/>
    <w:rsid w:val="005A74CE"/>
    <w:rsid w:val="008E5EE8"/>
    <w:rsid w:val="00A3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Степанов</cp:lastModifiedBy>
  <cp:revision>1</cp:revision>
  <dcterms:created xsi:type="dcterms:W3CDTF">2015-02-21T05:49:00Z</dcterms:created>
  <dcterms:modified xsi:type="dcterms:W3CDTF">2015-02-21T06:08:00Z</dcterms:modified>
</cp:coreProperties>
</file>